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0" w:rsidRPr="00831BE3" w:rsidRDefault="006A69B0" w:rsidP="006A69B0">
      <w:pPr>
        <w:pStyle w:val="Cita"/>
        <w:rPr>
          <w:b/>
          <w:color w:val="7030A0"/>
          <w:sz w:val="32"/>
          <w:szCs w:val="32"/>
          <w:u w:val="single"/>
        </w:rPr>
      </w:pPr>
      <w:r w:rsidRPr="00831BE3">
        <w:rPr>
          <w:b/>
          <w:color w:val="7030A0"/>
          <w:sz w:val="32"/>
          <w:szCs w:val="32"/>
          <w:u w:val="single"/>
        </w:rPr>
        <w:t xml:space="preserve">INFORME: </w:t>
      </w:r>
      <w:r w:rsidRPr="00831BE3">
        <w:rPr>
          <w:b/>
          <w:color w:val="7030A0"/>
          <w:sz w:val="24"/>
          <w:szCs w:val="24"/>
          <w:u w:val="single"/>
        </w:rPr>
        <w:t>DENUNCIAS EN COMISARIA DE LA MUJER Y LA FAMILIA</w:t>
      </w:r>
      <w:bookmarkStart w:id="0" w:name="_GoBack"/>
      <w:bookmarkEnd w:id="0"/>
    </w:p>
    <w:p w:rsidR="006A69B0" w:rsidRPr="00831BE3" w:rsidRDefault="006A69B0" w:rsidP="006A69B0">
      <w:pPr>
        <w:pStyle w:val="Cita"/>
        <w:rPr>
          <w:b/>
          <w:color w:val="7030A0"/>
          <w:sz w:val="32"/>
          <w:szCs w:val="32"/>
          <w:u w:val="single"/>
        </w:rPr>
      </w:pPr>
      <w:r w:rsidRPr="00831BE3">
        <w:rPr>
          <w:b/>
          <w:color w:val="7030A0"/>
          <w:sz w:val="32"/>
          <w:szCs w:val="32"/>
          <w:u w:val="single"/>
        </w:rPr>
        <w:t xml:space="preserve"> OBSERVATORIO MUNICIPAL DE SEGURIDAD CIUDANA </w:t>
      </w:r>
    </w:p>
    <w:p w:rsidR="006A69B0" w:rsidRPr="00164F38" w:rsidRDefault="006A69B0" w:rsidP="006A69B0">
      <w:pPr>
        <w:spacing w:line="360" w:lineRule="auto"/>
        <w:jc w:val="both"/>
        <w:rPr>
          <w:rFonts w:ascii="Times New Roman" w:hAnsi="Times New Roman" w:cs="Times New Roman"/>
        </w:rPr>
      </w:pPr>
      <w:r w:rsidRPr="00164F38">
        <w:rPr>
          <w:rFonts w:ascii="Times New Roman" w:hAnsi="Times New Roman" w:cs="Times New Roman"/>
        </w:rPr>
        <w:t>Desde el OBSERVATORIO DE SEGURIDAD CIUDADANA perteneciente a la Secretaria de Seguridad del Municipio de Mercedes presentamos el siguiente informe estadís</w:t>
      </w:r>
      <w:r w:rsidR="008C21A6">
        <w:rPr>
          <w:rFonts w:ascii="Times New Roman" w:hAnsi="Times New Roman" w:cs="Times New Roman"/>
        </w:rPr>
        <w:t xml:space="preserve">tico correspondiente al </w:t>
      </w:r>
      <w:r w:rsidR="00785837">
        <w:rPr>
          <w:rFonts w:ascii="Times New Roman" w:hAnsi="Times New Roman" w:cs="Times New Roman"/>
          <w:b/>
        </w:rPr>
        <w:t>mes AGOSTO del 2021.-</w:t>
      </w:r>
    </w:p>
    <w:p w:rsidR="006A69B0" w:rsidRDefault="00785837" w:rsidP="00785837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22948F75" wp14:editId="786BF63D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69B0" w:rsidRDefault="006A69B0"/>
    <w:p w:rsidR="00F77FA7" w:rsidRPr="00F77FA7" w:rsidRDefault="00785837" w:rsidP="00F77FA7">
      <w:pPr>
        <w:pStyle w:val="NormalWeb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Agosto 2021: </w:t>
      </w:r>
      <w:r>
        <w:rPr>
          <w:color w:val="000000"/>
          <w:sz w:val="22"/>
          <w:szCs w:val="22"/>
        </w:rPr>
        <w:t xml:space="preserve">119 </w:t>
      </w:r>
      <w:r w:rsidR="00F77FA7" w:rsidRPr="00F77FA7">
        <w:rPr>
          <w:color w:val="000000"/>
          <w:sz w:val="22"/>
          <w:szCs w:val="22"/>
        </w:rPr>
        <w:t>DENUNCIAS</w:t>
      </w:r>
      <w:r w:rsidR="00F77FA7">
        <w:rPr>
          <w:color w:val="000000"/>
          <w:sz w:val="22"/>
          <w:szCs w:val="22"/>
        </w:rPr>
        <w:t xml:space="preserve"> </w:t>
      </w:r>
      <w:r w:rsidR="00F77FA7" w:rsidRPr="00F77FA7">
        <w:rPr>
          <w:i/>
          <w:color w:val="000000"/>
          <w:sz w:val="22"/>
          <w:szCs w:val="22"/>
        </w:rPr>
        <w:t xml:space="preserve">(En comparación con </w:t>
      </w:r>
      <w:r w:rsidR="008C21A6">
        <w:rPr>
          <w:i/>
          <w:color w:val="000000"/>
          <w:sz w:val="22"/>
          <w:szCs w:val="22"/>
        </w:rPr>
        <w:t xml:space="preserve">el </w:t>
      </w:r>
      <w:r>
        <w:rPr>
          <w:i/>
          <w:color w:val="000000"/>
          <w:sz w:val="22"/>
          <w:szCs w:val="22"/>
        </w:rPr>
        <w:t>mes de Agosto de 2020</w:t>
      </w:r>
      <w:r w:rsidR="00F77FA7" w:rsidRPr="00F77FA7">
        <w:rPr>
          <w:i/>
          <w:color w:val="000000"/>
          <w:sz w:val="22"/>
          <w:szCs w:val="22"/>
        </w:rPr>
        <w:t xml:space="preserve">; las denuncias </w:t>
      </w:r>
      <w:r>
        <w:rPr>
          <w:b/>
          <w:i/>
          <w:color w:val="000000"/>
          <w:sz w:val="22"/>
          <w:szCs w:val="22"/>
        </w:rPr>
        <w:t>disminuyeron un 2</w:t>
      </w:r>
      <w:r w:rsidR="008C21A6">
        <w:rPr>
          <w:b/>
          <w:i/>
          <w:color w:val="000000"/>
          <w:sz w:val="22"/>
          <w:szCs w:val="22"/>
        </w:rPr>
        <w:t>.5</w:t>
      </w:r>
      <w:r w:rsidR="00F77FA7" w:rsidRPr="00F77FA7">
        <w:rPr>
          <w:b/>
          <w:i/>
          <w:color w:val="000000"/>
          <w:sz w:val="22"/>
          <w:szCs w:val="22"/>
        </w:rPr>
        <w:t>%</w:t>
      </w:r>
      <w:r w:rsidR="00F77FA7" w:rsidRPr="00F77FA7">
        <w:rPr>
          <w:i/>
          <w:color w:val="000000"/>
          <w:sz w:val="22"/>
          <w:szCs w:val="22"/>
        </w:rPr>
        <w:t>)</w:t>
      </w:r>
    </w:p>
    <w:p w:rsidR="00F77FA7" w:rsidRPr="00F77FA7" w:rsidRDefault="00F77FA7" w:rsidP="00F77FA7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SEXO DE VICTIM</w:t>
      </w:r>
      <w:r w:rsidR="00785837">
        <w:rPr>
          <w:color w:val="000000"/>
          <w:sz w:val="22"/>
          <w:szCs w:val="22"/>
        </w:rPr>
        <w:t>A: 69 % MUJERES Y 31</w:t>
      </w:r>
      <w:r w:rsidRPr="00F77FA7">
        <w:rPr>
          <w:color w:val="000000"/>
          <w:sz w:val="22"/>
          <w:szCs w:val="22"/>
        </w:rPr>
        <w:t>% VARONES</w:t>
      </w:r>
    </w:p>
    <w:p w:rsidR="00F77FA7" w:rsidRPr="00F77FA7" w:rsidRDefault="00F77FA7" w:rsidP="00F77FA7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VINCULO</w:t>
      </w:r>
      <w:r w:rsidR="00785837">
        <w:rPr>
          <w:color w:val="000000"/>
          <w:sz w:val="22"/>
          <w:szCs w:val="22"/>
        </w:rPr>
        <w:t>: 44 % EX PAREJAS Y 13</w:t>
      </w:r>
      <w:r w:rsidRPr="00F77FA7">
        <w:rPr>
          <w:color w:val="000000"/>
          <w:sz w:val="22"/>
          <w:szCs w:val="22"/>
        </w:rPr>
        <w:t xml:space="preserve"> % PAREJAS</w:t>
      </w:r>
    </w:p>
    <w:p w:rsidR="00F77FA7" w:rsidRDefault="00785837" w:rsidP="00F77FA7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TIPO DE VIOLENCIA DENUNCIADA: 80 % PSICOLOGICA, </w:t>
      </w:r>
      <w:r>
        <w:rPr>
          <w:color w:val="000000"/>
          <w:sz w:val="22"/>
          <w:szCs w:val="22"/>
        </w:rPr>
        <w:t xml:space="preserve">9% SEXUAL </w:t>
      </w:r>
      <w:r>
        <w:rPr>
          <w:color w:val="000000"/>
          <w:sz w:val="22"/>
          <w:szCs w:val="22"/>
        </w:rPr>
        <w:t xml:space="preserve">,8% FISICA y 3 </w:t>
      </w:r>
      <w:r w:rsidR="00F77FA7" w:rsidRPr="00F77FA7">
        <w:rPr>
          <w:color w:val="000000"/>
          <w:sz w:val="22"/>
          <w:szCs w:val="22"/>
        </w:rPr>
        <w:t xml:space="preserve">% OBJETAL </w:t>
      </w:r>
    </w:p>
    <w:p w:rsidR="008C21A6" w:rsidRDefault="008C21A6" w:rsidP="00F77FA7">
      <w:pPr>
        <w:pStyle w:val="NormalWeb"/>
        <w:rPr>
          <w:color w:val="000000"/>
          <w:sz w:val="22"/>
          <w:szCs w:val="22"/>
        </w:rPr>
      </w:pPr>
    </w:p>
    <w:p w:rsidR="008C21A6" w:rsidRPr="00F77FA7" w:rsidRDefault="008C21A6" w:rsidP="00F77FA7">
      <w:pPr>
        <w:pStyle w:val="NormalWeb"/>
        <w:rPr>
          <w:color w:val="000000"/>
          <w:sz w:val="22"/>
          <w:szCs w:val="22"/>
        </w:rPr>
      </w:pPr>
    </w:p>
    <w:p w:rsidR="00F77FA7" w:rsidRPr="00F77FA7" w:rsidRDefault="00F77FA7"/>
    <w:sectPr w:rsidR="00F77FA7" w:rsidRPr="00F77FA7" w:rsidSect="004E06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CD" w:rsidRDefault="009E6DCD" w:rsidP="00785837">
      <w:pPr>
        <w:spacing w:after="0" w:line="240" w:lineRule="auto"/>
      </w:pPr>
      <w:r>
        <w:separator/>
      </w:r>
    </w:p>
  </w:endnote>
  <w:endnote w:type="continuationSeparator" w:id="0">
    <w:p w:rsidR="009E6DCD" w:rsidRDefault="009E6DCD" w:rsidP="0078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CD" w:rsidRDefault="009E6DCD" w:rsidP="00785837">
      <w:pPr>
        <w:spacing w:after="0" w:line="240" w:lineRule="auto"/>
      </w:pPr>
      <w:r>
        <w:separator/>
      </w:r>
    </w:p>
  </w:footnote>
  <w:footnote w:type="continuationSeparator" w:id="0">
    <w:p w:rsidR="009E6DCD" w:rsidRDefault="009E6DCD" w:rsidP="0078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837" w:rsidRPr="00785837" w:rsidRDefault="00785837" w:rsidP="00785837">
    <w:pPr>
      <w:pStyle w:val="Encabezado"/>
      <w:tabs>
        <w:tab w:val="clear" w:pos="4419"/>
        <w:tab w:val="clear" w:pos="8838"/>
        <w:tab w:val="left" w:pos="6300"/>
      </w:tabs>
      <w:rPr>
        <w:i/>
        <w:sz w:val="18"/>
        <w:szCs w:val="18"/>
      </w:rPr>
    </w:pPr>
    <w:r w:rsidRPr="00F92529">
      <w:rPr>
        <w:noProof/>
      </w:rPr>
      <w:drawing>
        <wp:inline distT="0" distB="0" distL="0" distR="0" wp14:anchorId="0128D547" wp14:editId="168AB0A1">
          <wp:extent cx="2447925" cy="562116"/>
          <wp:effectExtent l="0" t="0" r="0" b="9525"/>
          <wp:docPr id="20" name="Imagen 1" descr="C:\Users\ACCTnote\Desktop\MERCED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CTnote\Desktop\MERCEDE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6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                                </w:t>
    </w:r>
    <w:r w:rsidRPr="00785837">
      <w:rPr>
        <w:i/>
        <w:sz w:val="18"/>
        <w:szCs w:val="18"/>
      </w:rPr>
      <w:t>OBSERVATORIO DE SEGURIDAD CIUDADANA</w:t>
    </w:r>
  </w:p>
  <w:p w:rsidR="00785837" w:rsidRPr="00785837" w:rsidRDefault="00785837" w:rsidP="00785837">
    <w:pPr>
      <w:pStyle w:val="Encabezado"/>
      <w:tabs>
        <w:tab w:val="clear" w:pos="4419"/>
        <w:tab w:val="clear" w:pos="8838"/>
        <w:tab w:val="left" w:pos="6300"/>
      </w:tabs>
      <w:jc w:val="right"/>
      <w:rPr>
        <w:i/>
        <w:sz w:val="18"/>
        <w:szCs w:val="18"/>
      </w:rPr>
    </w:pPr>
    <w:r w:rsidRPr="00785837">
      <w:rPr>
        <w:i/>
        <w:sz w:val="18"/>
        <w:szCs w:val="18"/>
      </w:rPr>
      <w:t>MUNICIPALIDAD DE MERCEDES</w:t>
    </w:r>
  </w:p>
  <w:p w:rsidR="00785837" w:rsidRPr="00785837" w:rsidRDefault="00785837" w:rsidP="00785837">
    <w:pPr>
      <w:pStyle w:val="Encabezado"/>
      <w:tabs>
        <w:tab w:val="clear" w:pos="4419"/>
        <w:tab w:val="clear" w:pos="8838"/>
        <w:tab w:val="left" w:pos="6300"/>
      </w:tabs>
      <w:jc w:val="right"/>
      <w:rPr>
        <w:i/>
        <w:sz w:val="18"/>
        <w:szCs w:val="18"/>
      </w:rPr>
    </w:pPr>
    <w:r w:rsidRPr="00785837">
      <w:rPr>
        <w:i/>
        <w:sz w:val="18"/>
        <w:szCs w:val="18"/>
      </w:rPr>
      <w:t>SECRETARIA DE SEGURIDAD</w:t>
    </w:r>
  </w:p>
  <w:p w:rsidR="00785837" w:rsidRDefault="007858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0"/>
    <w:rsid w:val="001A7115"/>
    <w:rsid w:val="002A4372"/>
    <w:rsid w:val="004820B2"/>
    <w:rsid w:val="004E0615"/>
    <w:rsid w:val="006A69B0"/>
    <w:rsid w:val="00785837"/>
    <w:rsid w:val="007C4038"/>
    <w:rsid w:val="008C21A6"/>
    <w:rsid w:val="009E6DCD"/>
    <w:rsid w:val="00DF7476"/>
    <w:rsid w:val="00F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86B1CB-B552-42F9-BA8D-73DBAA6B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31">
    <w:name w:val="Tabla de cuadrícula 4 - Énfasis 31"/>
    <w:basedOn w:val="Tablanormal"/>
    <w:uiPriority w:val="49"/>
    <w:rsid w:val="006A69B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ita">
    <w:name w:val="Quote"/>
    <w:basedOn w:val="Normal"/>
    <w:next w:val="Normal"/>
    <w:link w:val="CitaCar"/>
    <w:uiPriority w:val="29"/>
    <w:qFormat/>
    <w:rsid w:val="006A69B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A69B0"/>
    <w:rPr>
      <w:i/>
      <w:iCs/>
      <w:color w:val="404040" w:themeColor="text1" w:themeTint="BF"/>
    </w:rPr>
  </w:style>
  <w:style w:type="table" w:customStyle="1" w:styleId="Tabladecuadrcula5oscura-nfasis31">
    <w:name w:val="Tabla de cuadrícula 5 oscura - Énfasis 31"/>
    <w:basedOn w:val="Tablanormal"/>
    <w:uiPriority w:val="50"/>
    <w:rsid w:val="00DF74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F7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83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858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837"/>
  </w:style>
  <w:style w:type="paragraph" w:styleId="Piedepgina">
    <w:name w:val="footer"/>
    <w:basedOn w:val="Normal"/>
    <w:link w:val="PiedepginaCar"/>
    <w:uiPriority w:val="99"/>
    <w:unhideWhenUsed/>
    <w:rsid w:val="007858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c\Desktop\2021%20ANUAL%20(CC+CMYF+VIAL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DENUNCIAS-</a:t>
            </a:r>
            <a:r>
              <a:rPr lang="es-MX" baseline="0"/>
              <a:t> COMISARIA DE LA MUJER Y LA FAMILIA. AGOSTO 2021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Hoja1!$D$6:$D$14</c:f>
              <c:strCache>
                <c:ptCount val="9"/>
                <c:pt idx="0">
                  <c:v>ABUSO SEXUAL</c:v>
                </c:pt>
                <c:pt idx="1">
                  <c:v>ABUSO SEXUAL CON ACCESO CARNAL</c:v>
                </c:pt>
                <c:pt idx="2">
                  <c:v>AGRESION VERBAL</c:v>
                </c:pt>
                <c:pt idx="3">
                  <c:v>AMENAZAS</c:v>
                </c:pt>
                <c:pt idx="4">
                  <c:v>AVERIGUACION DE ILICITO</c:v>
                </c:pt>
                <c:pt idx="5">
                  <c:v>DAÑO</c:v>
                </c:pt>
                <c:pt idx="6">
                  <c:v>DESOBEDIENCIA</c:v>
                </c:pt>
                <c:pt idx="7">
                  <c:v>IMPEDIEMENTO</c:v>
                </c:pt>
                <c:pt idx="8">
                  <c:v>LESIONES LEVES</c:v>
                </c:pt>
              </c:strCache>
            </c:strRef>
          </c:cat>
          <c:val>
            <c:numRef>
              <c:f>Hoja1!$E$6:$E$14</c:f>
              <c:numCache>
                <c:formatCode>General</c:formatCode>
                <c:ptCount val="9"/>
                <c:pt idx="0">
                  <c:v>9</c:v>
                </c:pt>
                <c:pt idx="1">
                  <c:v>2</c:v>
                </c:pt>
                <c:pt idx="2">
                  <c:v>76</c:v>
                </c:pt>
                <c:pt idx="3">
                  <c:v>7</c:v>
                </c:pt>
                <c:pt idx="4">
                  <c:v>1</c:v>
                </c:pt>
                <c:pt idx="5">
                  <c:v>4</c:v>
                </c:pt>
                <c:pt idx="6">
                  <c:v>9</c:v>
                </c:pt>
                <c:pt idx="7">
                  <c:v>2</c:v>
                </c:pt>
                <c:pt idx="8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3080784"/>
        <c:axId val="383084312"/>
      </c:lineChart>
      <c:catAx>
        <c:axId val="38308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83084312"/>
        <c:crosses val="autoZero"/>
        <c:auto val="1"/>
        <c:lblAlgn val="ctr"/>
        <c:lblOffset val="100"/>
        <c:noMultiLvlLbl val="0"/>
      </c:catAx>
      <c:valAx>
        <c:axId val="383084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83080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</dc:creator>
  <cp:lastModifiedBy>pc</cp:lastModifiedBy>
  <cp:revision>2</cp:revision>
  <cp:lastPrinted>2021-09-02T14:45:00Z</cp:lastPrinted>
  <dcterms:created xsi:type="dcterms:W3CDTF">2021-09-02T14:46:00Z</dcterms:created>
  <dcterms:modified xsi:type="dcterms:W3CDTF">2021-09-02T14:46:00Z</dcterms:modified>
</cp:coreProperties>
</file>